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274C" w14:textId="77777777" w:rsidR="003E7401" w:rsidRPr="00EF7455" w:rsidRDefault="003E7401" w:rsidP="003E740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</w:pPr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Покана за подбор на участници в краткосрочни специализации (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>14 дневни и едномесечни</w:t>
      </w:r>
      <w:r w:rsidRPr="00EF7455">
        <w:rPr>
          <w:rFonts w:ascii="Times New Roman" w:hAnsi="Times New Roman" w:cs="Times New Roman"/>
          <w:color w:val="000000" w:themeColor="text1"/>
          <w:sz w:val="28"/>
          <w:szCs w:val="28"/>
        </w:rPr>
        <w:t>) в</w:t>
      </w:r>
      <w:r w:rsidRPr="00EF7455">
        <w:rPr>
          <w:rFonts w:ascii="Times New Roman" w:hAnsi="Times New Roman" w:cs="Times New Roman"/>
          <w:color w:val="000000" w:themeColor="text1"/>
          <w:sz w:val="28"/>
          <w:szCs w:val="28"/>
          <w:lang w:val="bg-BG"/>
        </w:rPr>
        <w:t xml:space="preserve"> асоцииран партньор в Румъния</w:t>
      </w:r>
    </w:p>
    <w:p w14:paraId="59994EBF" w14:textId="77777777" w:rsidR="003E7401" w:rsidRDefault="003E7401" w:rsidP="003E74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6EE1CE" w14:textId="77777777" w:rsidR="003E7401" w:rsidRDefault="003E7401" w:rsidP="003E74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Във връзка с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реализирането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дейност 6 „Провеждане на краткосрочни специализации в асоциираните партньори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(2.2.)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по проект </w:t>
      </w:r>
      <w:bookmarkStart w:id="0" w:name="_Hlk128478511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bookmarkEnd w:id="0"/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bookmarkStart w:id="1" w:name="_Hlk128478342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съфинансирана от Европейския съюз чрез Европейските структурни и инвестиционни фондове</w:t>
      </w:r>
      <w:bookmarkEnd w:id="1"/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настоящото съобщение уведомяваме преподавателите от СУ „Св. Климент Охридски“, че </w:t>
      </w:r>
      <w:r w:rsidRPr="000572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стартира процедура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подбор на участници в краткосрочни специализации</w:t>
      </w:r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(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14 дневни и едномесечни </w:t>
      </w:r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)</w:t>
      </w:r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EF745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>в асоцииран партньор в Румъния.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DD995AB" w14:textId="77777777" w:rsidR="003E7401" w:rsidRPr="00F9759B" w:rsidRDefault="003E7401" w:rsidP="003E740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975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краткосрочната специализация</w:t>
      </w:r>
      <w:r w:rsidRPr="00F975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(14 дни)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ще бъдат включени 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8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преподаватели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професионално направление 5.3 Комуникационна и компютърна техника, както и преподаватели, които водят или ще водят дисциплини по направлението по магистърски програми включени в проекта. Краткосрочната специализация ще бъде с продължителност 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14 дни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, като ще се проведе по предварително подготвен график, който ще бъде съобразен с възможностите на участниците.</w:t>
      </w:r>
    </w:p>
    <w:p w14:paraId="7F4FA84B" w14:textId="77777777" w:rsidR="003E7401" w:rsidRPr="00F9759B" w:rsidRDefault="003E7401" w:rsidP="003E7401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F975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краткосрочната специализация (1</w:t>
      </w:r>
      <w:r w:rsidRPr="00F9759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месец</w:t>
      </w:r>
      <w:r w:rsidRPr="00F975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ще бъдат включени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преподаватели от професионално направление 5.3 Комуникационна и компютърна техника, както и преподаватели, които водят или ще водят дисциплини по направлението по магистърски програми включени в проекта. Краткосрочната специализация ще бъде с продължителност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месец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, като ще се проведе по предварително подготвен график, който ще бъде съобразен с възможностите на участниците.</w:t>
      </w:r>
    </w:p>
    <w:p w14:paraId="2DF84A05" w14:textId="77777777" w:rsidR="003E7401" w:rsidRDefault="003E7401" w:rsidP="003E74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Заинтересованите колеги за участие в краткосрочната специализация по проект</w:t>
      </w:r>
      <w:r w:rsidRPr="00F9759B">
        <w:t xml:space="preserve"> </w:t>
      </w:r>
      <w:r w:rsidRPr="00F9759B">
        <w:rPr>
          <w:rFonts w:ascii="Times New Roman" w:hAnsi="Times New Roman" w:cs="Times New Roman"/>
          <w:color w:val="000000" w:themeColor="text1"/>
          <w:sz w:val="24"/>
          <w:szCs w:val="24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, трябва да представят:</w:t>
      </w:r>
    </w:p>
    <w:p w14:paraId="293C7690" w14:textId="77777777" w:rsidR="003E7401" w:rsidRDefault="003E7401" w:rsidP="003E7401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Заявление по образец </w:t>
      </w:r>
    </w:p>
    <w:p w14:paraId="0F9D3680" w14:textId="77777777" w:rsidR="003E7401" w:rsidRDefault="003E7401" w:rsidP="003E7401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Автобиография </w:t>
      </w:r>
    </w:p>
    <w:p w14:paraId="1D408B38" w14:textId="77777777" w:rsidR="003E7401" w:rsidRDefault="003E7401" w:rsidP="003E7401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• Трудов договор със СУ „Св. Климент Охридски“</w:t>
      </w:r>
    </w:p>
    <w:p w14:paraId="50299818" w14:textId="77777777" w:rsidR="003E7401" w:rsidRDefault="003E7401" w:rsidP="003E7401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• Документ показващ владеене на английски език (не се изисква, ако сте бил докторант и се положил кандидат докторантски изпит и минимум по английски език – проверката ще бъде направена служебно) </w:t>
      </w:r>
    </w:p>
    <w:p w14:paraId="66BCA5C3" w14:textId="77777777" w:rsidR="003E7401" w:rsidRDefault="003E7401" w:rsidP="003E7401">
      <w:pPr>
        <w:spacing w:after="0" w:line="240" w:lineRule="auto"/>
        <w:ind w:left="9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3009E5" w14:textId="4A2A70B7" w:rsidR="003E7401" w:rsidRDefault="003E7401" w:rsidP="003E740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Заявления за участие се подават в каб. № 257, Ректорат, Северно крило – гл. ас. д-р Надежда Жечкова или на мейл - nzhechkova@gea.uni-sofia.bg в срок до </w:t>
      </w:r>
      <w:r w:rsidR="0034486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20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34486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Pr="00EF74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14:paraId="43F89126" w14:textId="77777777" w:rsidR="003E7401" w:rsidRPr="00A717BF" w:rsidRDefault="003E7401" w:rsidP="003E7401">
      <w:pPr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A717BF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 xml:space="preserve">Проф. д-р Климент Найденов Координатор на проект </w:t>
      </w:r>
      <w:r w:rsidRPr="00F9759B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  </w:r>
    </w:p>
    <w:p w14:paraId="6CB0876F" w14:textId="1481AE55" w:rsidR="002A0D29" w:rsidRPr="00242837" w:rsidRDefault="002A0D29" w:rsidP="00717A33">
      <w:pPr>
        <w:shd w:val="clear" w:color="auto" w:fill="FFFFFF"/>
        <w:spacing w:after="0" w:line="240" w:lineRule="auto"/>
        <w:ind w:firstLine="300"/>
        <w:jc w:val="right"/>
        <w:rPr>
          <w:rFonts w:ascii="Times New Roman" w:hAnsi="Times New Roman" w:cs="Times New Roman"/>
          <w:i/>
          <w:iCs/>
          <w:sz w:val="20"/>
          <w:szCs w:val="20"/>
          <w:lang w:val="bg-BG"/>
        </w:rPr>
      </w:pPr>
    </w:p>
    <w:sectPr w:rsidR="002A0D29" w:rsidRPr="002428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A880" w14:textId="77777777" w:rsidR="00D961B5" w:rsidRDefault="00D961B5" w:rsidP="00EA00C3">
      <w:pPr>
        <w:spacing w:after="0" w:line="240" w:lineRule="auto"/>
      </w:pPr>
      <w:r>
        <w:separator/>
      </w:r>
    </w:p>
  </w:endnote>
  <w:endnote w:type="continuationSeparator" w:id="0">
    <w:p w14:paraId="4BA49CAE" w14:textId="77777777" w:rsidR="00D961B5" w:rsidRDefault="00D961B5" w:rsidP="00EA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06725" w14:textId="77777777" w:rsidR="00757578" w:rsidRPr="00AF2602" w:rsidRDefault="00757578" w:rsidP="00757578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AF2602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AF2602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AF2602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1851B8F1" w14:textId="77777777" w:rsidR="00757578" w:rsidRPr="00AF2602" w:rsidRDefault="00757578" w:rsidP="00757578">
    <w:pPr>
      <w:jc w:val="center"/>
      <w:rPr>
        <w:i/>
        <w:iCs/>
        <w:sz w:val="16"/>
        <w:szCs w:val="16"/>
      </w:rPr>
    </w:pPr>
    <w:r w:rsidRPr="00AF2602">
      <w:rPr>
        <w:i/>
        <w:iCs/>
        <w:sz w:val="16"/>
        <w:szCs w:val="16"/>
      </w:rPr>
      <w:t>проект BG05M2OP001-2.016-0005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Pr="00AF2602">
      <w:rPr>
        <w:rFonts w:eastAsia="Times New Roman"/>
        <w:i/>
        <w:iCs/>
        <w:color w:val="000000" w:themeColor="text1"/>
        <w:sz w:val="16"/>
        <w:szCs w:val="16"/>
      </w:rPr>
      <w:t>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04680" w14:textId="77777777" w:rsidR="00D961B5" w:rsidRDefault="00D961B5" w:rsidP="00EA00C3">
      <w:pPr>
        <w:spacing w:after="0" w:line="240" w:lineRule="auto"/>
      </w:pPr>
      <w:r>
        <w:separator/>
      </w:r>
    </w:p>
  </w:footnote>
  <w:footnote w:type="continuationSeparator" w:id="0">
    <w:p w14:paraId="16E01EC9" w14:textId="77777777" w:rsidR="00D961B5" w:rsidRDefault="00D961B5" w:rsidP="00EA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CFC6" w14:textId="4E03AA3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</w:p>
  <w:p w14:paraId="5674964D" w14:textId="7DA55964" w:rsidR="00757578" w:rsidRDefault="00757578" w:rsidP="00757578">
    <w:pPr>
      <w:pStyle w:val="Header"/>
      <w:tabs>
        <w:tab w:val="clear" w:pos="4513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1B6EABA" wp14:editId="242B4EED">
          <wp:simplePos x="0" y="0"/>
          <wp:positionH relativeFrom="column">
            <wp:posOffset>3902710</wp:posOffset>
          </wp:positionH>
          <wp:positionV relativeFrom="paragraph">
            <wp:posOffset>1270</wp:posOffset>
          </wp:positionV>
          <wp:extent cx="2353310" cy="829310"/>
          <wp:effectExtent l="0" t="0" r="8890" b="8890"/>
          <wp:wrapSquare wrapText="bothSides"/>
          <wp:docPr id="1" name="Картина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Картина 1" descr="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500DA22D" wp14:editId="36136CCB">
          <wp:extent cx="2316480" cy="804545"/>
          <wp:effectExtent l="0" t="0" r="0" b="0"/>
          <wp:docPr id="2" name="Картина 2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2" descr="A picture containing 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24423BE" w14:textId="1E71F82E" w:rsidR="00EA00C3" w:rsidRDefault="00EA00C3" w:rsidP="00EA00C3">
    <w:pPr>
      <w:pStyle w:val="Header"/>
    </w:pPr>
  </w:p>
  <w:p w14:paraId="7B2888C1" w14:textId="77777777" w:rsidR="00EA00C3" w:rsidRDefault="00EA00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17BD"/>
    <w:multiLevelType w:val="multilevel"/>
    <w:tmpl w:val="DA20B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A3183"/>
    <w:multiLevelType w:val="multilevel"/>
    <w:tmpl w:val="7B40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780BD9"/>
    <w:multiLevelType w:val="multilevel"/>
    <w:tmpl w:val="51B2A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34E8E"/>
    <w:multiLevelType w:val="multilevel"/>
    <w:tmpl w:val="CDBE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531CB"/>
    <w:multiLevelType w:val="hybridMultilevel"/>
    <w:tmpl w:val="E79CEA50"/>
    <w:lvl w:ilvl="0" w:tplc="27949D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C1F21"/>
    <w:multiLevelType w:val="hybridMultilevel"/>
    <w:tmpl w:val="430ED498"/>
    <w:lvl w:ilvl="0" w:tplc="B6509E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B2A44"/>
    <w:multiLevelType w:val="hybridMultilevel"/>
    <w:tmpl w:val="2B40B8DC"/>
    <w:lvl w:ilvl="0" w:tplc="662AD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AF2CAD"/>
    <w:multiLevelType w:val="hybridMultilevel"/>
    <w:tmpl w:val="BE8A564C"/>
    <w:lvl w:ilvl="0" w:tplc="FF4CA1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14558"/>
    <w:multiLevelType w:val="hybridMultilevel"/>
    <w:tmpl w:val="CA12BE24"/>
    <w:lvl w:ilvl="0" w:tplc="564C04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80341109">
    <w:abstractNumId w:val="0"/>
  </w:num>
  <w:num w:numId="2" w16cid:durableId="2108884702">
    <w:abstractNumId w:val="1"/>
  </w:num>
  <w:num w:numId="3" w16cid:durableId="825899697">
    <w:abstractNumId w:val="3"/>
  </w:num>
  <w:num w:numId="4" w16cid:durableId="935290643">
    <w:abstractNumId w:val="2"/>
  </w:num>
  <w:num w:numId="5" w16cid:durableId="614218308">
    <w:abstractNumId w:val="7"/>
  </w:num>
  <w:num w:numId="6" w16cid:durableId="1073774172">
    <w:abstractNumId w:val="4"/>
  </w:num>
  <w:num w:numId="7" w16cid:durableId="1467241252">
    <w:abstractNumId w:val="5"/>
  </w:num>
  <w:num w:numId="8" w16cid:durableId="1658026950">
    <w:abstractNumId w:val="9"/>
  </w:num>
  <w:num w:numId="9" w16cid:durableId="2105375947">
    <w:abstractNumId w:val="6"/>
  </w:num>
  <w:num w:numId="10" w16cid:durableId="19749407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727"/>
    <w:rsid w:val="00094B97"/>
    <w:rsid w:val="000F0A11"/>
    <w:rsid w:val="000F47F0"/>
    <w:rsid w:val="000F7B0E"/>
    <w:rsid w:val="001C7E77"/>
    <w:rsid w:val="00242837"/>
    <w:rsid w:val="00247F66"/>
    <w:rsid w:val="002A0D29"/>
    <w:rsid w:val="00344866"/>
    <w:rsid w:val="003B1F72"/>
    <w:rsid w:val="003E7401"/>
    <w:rsid w:val="00436985"/>
    <w:rsid w:val="00440E73"/>
    <w:rsid w:val="00493262"/>
    <w:rsid w:val="00500B5F"/>
    <w:rsid w:val="00521810"/>
    <w:rsid w:val="006176E2"/>
    <w:rsid w:val="00717727"/>
    <w:rsid w:val="00717A33"/>
    <w:rsid w:val="007253F1"/>
    <w:rsid w:val="00750185"/>
    <w:rsid w:val="00757578"/>
    <w:rsid w:val="00762700"/>
    <w:rsid w:val="00767919"/>
    <w:rsid w:val="007F071D"/>
    <w:rsid w:val="00857028"/>
    <w:rsid w:val="008C328C"/>
    <w:rsid w:val="008F4830"/>
    <w:rsid w:val="00A17D30"/>
    <w:rsid w:val="00A51BC7"/>
    <w:rsid w:val="00B00BE8"/>
    <w:rsid w:val="00B175CE"/>
    <w:rsid w:val="00B60038"/>
    <w:rsid w:val="00D27C25"/>
    <w:rsid w:val="00D961B5"/>
    <w:rsid w:val="00DA50A0"/>
    <w:rsid w:val="00EA00C3"/>
    <w:rsid w:val="00F2314F"/>
    <w:rsid w:val="00F30FF2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94DD"/>
  <w15:chartTrackingRefBased/>
  <w15:docId w15:val="{75E9D82E-F4D4-44A1-9A2E-29E5F854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7727"/>
    <w:rPr>
      <w:b/>
      <w:bCs/>
    </w:rPr>
  </w:style>
  <w:style w:type="character" w:styleId="Hyperlink">
    <w:name w:val="Hyperlink"/>
    <w:basedOn w:val="DefaultParagraphFont"/>
    <w:uiPriority w:val="99"/>
    <w:unhideWhenUsed/>
    <w:rsid w:val="007501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C3"/>
  </w:style>
  <w:style w:type="paragraph" w:styleId="Footer">
    <w:name w:val="footer"/>
    <w:basedOn w:val="Normal"/>
    <w:link w:val="FooterChar"/>
    <w:uiPriority w:val="99"/>
    <w:unhideWhenUsed/>
    <w:rsid w:val="00EA0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 Минев Найденов</dc:creator>
  <cp:keywords/>
  <dc:description/>
  <cp:lastModifiedBy>Климент Минев Найденов</cp:lastModifiedBy>
  <cp:revision>7</cp:revision>
  <cp:lastPrinted>2022-06-24T08:30:00Z</cp:lastPrinted>
  <dcterms:created xsi:type="dcterms:W3CDTF">2023-02-28T09:45:00Z</dcterms:created>
  <dcterms:modified xsi:type="dcterms:W3CDTF">2023-03-20T06:52:00Z</dcterms:modified>
</cp:coreProperties>
</file>